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6A" w:rsidRPr="00F54571" w:rsidRDefault="00B45A6A" w:rsidP="00A45E88">
      <w:pPr>
        <w:pStyle w:val="Default"/>
        <w:ind w:firstLine="567"/>
        <w:jc w:val="center"/>
        <w:rPr>
          <w:rFonts w:ascii="Times New Roman" w:hAnsi="Times New Roman" w:cs="Times New Roman"/>
        </w:rPr>
      </w:pPr>
      <w:r w:rsidRPr="00F54571">
        <w:rPr>
          <w:rFonts w:ascii="Times New Roman" w:hAnsi="Times New Roman" w:cs="Times New Roman"/>
          <w:b/>
          <w:bCs/>
        </w:rPr>
        <w:t>Аннотация</w:t>
      </w:r>
    </w:p>
    <w:p w:rsidR="00B45A6A" w:rsidRPr="00F54571" w:rsidRDefault="00B45A6A" w:rsidP="00A45E88">
      <w:pPr>
        <w:pStyle w:val="Default"/>
        <w:ind w:firstLine="567"/>
        <w:jc w:val="center"/>
        <w:rPr>
          <w:rFonts w:ascii="Times New Roman" w:hAnsi="Times New Roman" w:cs="Times New Roman"/>
        </w:rPr>
      </w:pPr>
      <w:r w:rsidRPr="00F54571">
        <w:rPr>
          <w:rFonts w:ascii="Times New Roman" w:hAnsi="Times New Roman" w:cs="Times New Roman"/>
          <w:b/>
          <w:bCs/>
        </w:rPr>
        <w:t xml:space="preserve">к рабочей программе по </w:t>
      </w:r>
      <w:r w:rsidR="003A18AD">
        <w:rPr>
          <w:rFonts w:ascii="Times New Roman" w:hAnsi="Times New Roman" w:cs="Times New Roman"/>
          <w:b/>
          <w:bCs/>
        </w:rPr>
        <w:t>русскому языку для 5</w:t>
      </w:r>
      <w:r w:rsidR="00B638BA" w:rsidRPr="00F54571">
        <w:rPr>
          <w:rFonts w:ascii="Times New Roman" w:hAnsi="Times New Roman" w:cs="Times New Roman"/>
          <w:b/>
          <w:bCs/>
        </w:rPr>
        <w:t>-10</w:t>
      </w:r>
      <w:r w:rsidRPr="00F54571">
        <w:rPr>
          <w:rFonts w:ascii="Times New Roman" w:hAnsi="Times New Roman" w:cs="Times New Roman"/>
          <w:b/>
          <w:bCs/>
        </w:rPr>
        <w:t xml:space="preserve"> классов</w:t>
      </w:r>
    </w:p>
    <w:p w:rsidR="009D376F" w:rsidRPr="00F54571" w:rsidRDefault="00F54571" w:rsidP="00A45E88">
      <w:pPr>
        <w:pStyle w:val="Default"/>
        <w:ind w:firstLine="567"/>
        <w:rPr>
          <w:rFonts w:ascii="Times New Roman" w:hAnsi="Times New Roman" w:cs="Times New Roman"/>
        </w:rPr>
      </w:pPr>
      <w:r w:rsidRPr="00F54571">
        <w:rPr>
          <w:rFonts w:ascii="Times New Roman" w:hAnsi="Times New Roman" w:cs="Times New Roman"/>
          <w:b/>
          <w:bCs/>
        </w:rPr>
        <w:t>А</w:t>
      </w:r>
      <w:r w:rsidR="00B45A6A" w:rsidRPr="00F54571">
        <w:rPr>
          <w:rFonts w:ascii="Times New Roman" w:hAnsi="Times New Roman" w:cs="Times New Roman"/>
          <w:b/>
          <w:bCs/>
        </w:rPr>
        <w:t>вторы</w:t>
      </w:r>
      <w:r w:rsidR="009D376F" w:rsidRPr="00F54571">
        <w:rPr>
          <w:rFonts w:ascii="Times New Roman" w:hAnsi="Times New Roman" w:cs="Times New Roman"/>
          <w:b/>
          <w:bCs/>
        </w:rPr>
        <w:t>-составители:</w:t>
      </w:r>
      <w:r w:rsidR="00CC4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8118D">
        <w:rPr>
          <w:rFonts w:ascii="Times New Roman" w:hAnsi="Times New Roman" w:cs="Times New Roman"/>
          <w:b/>
          <w:bCs/>
        </w:rPr>
        <w:t>Н.Н.Кучерова</w:t>
      </w:r>
      <w:proofErr w:type="spellEnd"/>
      <w:r w:rsidR="0008118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08118D">
        <w:rPr>
          <w:rFonts w:ascii="Times New Roman" w:hAnsi="Times New Roman" w:cs="Times New Roman"/>
          <w:b/>
          <w:bCs/>
        </w:rPr>
        <w:t>И.Ф.Петенева</w:t>
      </w:r>
      <w:proofErr w:type="spellEnd"/>
      <w:r w:rsidR="00CC460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CC4601">
        <w:rPr>
          <w:rFonts w:ascii="Times New Roman" w:hAnsi="Times New Roman" w:cs="Times New Roman"/>
          <w:b/>
          <w:bCs/>
        </w:rPr>
        <w:t>Г.Б.Ганюк</w:t>
      </w:r>
      <w:proofErr w:type="spellEnd"/>
      <w:r w:rsidR="00CC4601">
        <w:rPr>
          <w:rFonts w:ascii="Times New Roman" w:hAnsi="Times New Roman" w:cs="Times New Roman"/>
          <w:b/>
          <w:bCs/>
        </w:rPr>
        <w:t>.</w:t>
      </w:r>
    </w:p>
    <w:p w:rsidR="00B45A6A" w:rsidRPr="00F54571" w:rsidRDefault="00B45A6A" w:rsidP="00A45E88">
      <w:pPr>
        <w:pStyle w:val="Default"/>
        <w:ind w:firstLine="567"/>
        <w:rPr>
          <w:rFonts w:ascii="Times New Roman" w:hAnsi="Times New Roman" w:cs="Times New Roman"/>
        </w:rPr>
      </w:pPr>
    </w:p>
    <w:p w:rsidR="00CC4601" w:rsidRPr="00623DFE" w:rsidRDefault="00CC4601" w:rsidP="00A45E88">
      <w:pPr>
        <w:ind w:firstLine="567"/>
        <w:jc w:val="both"/>
      </w:pPr>
      <w:r w:rsidRPr="00623DFE">
        <w:t xml:space="preserve">Рабочая программа по </w:t>
      </w:r>
      <w:r>
        <w:t>русскому языку</w:t>
      </w:r>
      <w:r w:rsidRPr="00623DFE">
        <w:t xml:space="preserve"> для </w:t>
      </w:r>
      <w:r>
        <w:t>5-10</w:t>
      </w:r>
      <w:r w:rsidRPr="00623DFE">
        <w:t xml:space="preserve"> </w:t>
      </w:r>
      <w:r>
        <w:t xml:space="preserve">классов </w:t>
      </w:r>
      <w:r w:rsidRPr="00623DFE">
        <w:t>составлена с учетом коррекционной направленности в обучении слепых и слабовидящих учащихся на основании следующих нормативно-правовых документов:</w:t>
      </w:r>
    </w:p>
    <w:p w:rsidR="00CC4601" w:rsidRDefault="00CC4601" w:rsidP="00A45E88">
      <w:pPr>
        <w:pStyle w:val="a3"/>
        <w:numPr>
          <w:ilvl w:val="0"/>
          <w:numId w:val="4"/>
        </w:numPr>
        <w:ind w:left="993" w:hanging="426"/>
        <w:jc w:val="both"/>
      </w:pPr>
      <w:r w:rsidRPr="00623DFE">
        <w:t xml:space="preserve">Федерального закона от 29.12.2012  № 273-ФЗ  "Об образовании в Российской Федерации"  </w:t>
      </w:r>
    </w:p>
    <w:p w:rsidR="00CC4601" w:rsidRPr="00C81493" w:rsidRDefault="00CC4601" w:rsidP="00A45E88">
      <w:pPr>
        <w:pStyle w:val="a3"/>
        <w:numPr>
          <w:ilvl w:val="0"/>
          <w:numId w:val="4"/>
        </w:numPr>
        <w:ind w:left="993" w:hanging="426"/>
        <w:jc w:val="both"/>
      </w:pPr>
      <w:r w:rsidRPr="00C81493">
        <w:t xml:space="preserve">Программа для общеобразовательных учреждений. </w:t>
      </w:r>
      <w:r w:rsidRPr="00C81493">
        <w:rPr>
          <w:bCs/>
        </w:rPr>
        <w:t>Рабочие прог</w:t>
      </w:r>
      <w:r>
        <w:rPr>
          <w:bCs/>
        </w:rPr>
        <w:t>раммы. Русский язык. 5-9 классы.</w:t>
      </w:r>
      <w:r w:rsidRPr="00C81493">
        <w:rPr>
          <w:bCs/>
        </w:rPr>
        <w:t xml:space="preserve"> </w:t>
      </w:r>
      <w:proofErr w:type="spellStart"/>
      <w:r w:rsidRPr="00C81493">
        <w:t>Тростенцова</w:t>
      </w:r>
      <w:proofErr w:type="spellEnd"/>
      <w:r w:rsidRPr="00C81493">
        <w:t xml:space="preserve"> Л.А., </w:t>
      </w:r>
      <w:proofErr w:type="spellStart"/>
      <w:r w:rsidRPr="00C81493">
        <w:t>Шанский</w:t>
      </w:r>
      <w:proofErr w:type="spellEnd"/>
      <w:r w:rsidRPr="00C81493">
        <w:t xml:space="preserve"> Н.М., Баранов М.Т., </w:t>
      </w:r>
      <w:proofErr w:type="spellStart"/>
      <w:r w:rsidRPr="00C81493">
        <w:t>Ладыженская</w:t>
      </w:r>
      <w:proofErr w:type="spellEnd"/>
      <w:r w:rsidRPr="00C81493">
        <w:t xml:space="preserve"> Т.А., </w:t>
      </w:r>
      <w:proofErr w:type="spellStart"/>
      <w:r w:rsidRPr="00C81493">
        <w:t>Дейкина</w:t>
      </w:r>
      <w:proofErr w:type="spellEnd"/>
      <w:r w:rsidRPr="00C81493">
        <w:t xml:space="preserve"> А.Д.,  М. Просвещение, 2010.</w:t>
      </w:r>
    </w:p>
    <w:p w:rsidR="00CC4601" w:rsidRDefault="00CC4601" w:rsidP="00A45E88">
      <w:pPr>
        <w:pStyle w:val="a3"/>
        <w:numPr>
          <w:ilvl w:val="0"/>
          <w:numId w:val="4"/>
        </w:numPr>
        <w:ind w:left="993" w:hanging="426"/>
        <w:jc w:val="both"/>
      </w:pPr>
      <w:r w:rsidRPr="00C81493">
        <w:t>АООП основного общего образования КГБОУ «</w:t>
      </w:r>
      <w:proofErr w:type="spellStart"/>
      <w:r w:rsidRPr="00C81493">
        <w:t>Бийская</w:t>
      </w:r>
      <w:proofErr w:type="spellEnd"/>
      <w:r w:rsidRPr="00C81493">
        <w:t xml:space="preserve"> общеобразовательная школа-интернат №3»</w:t>
      </w:r>
    </w:p>
    <w:p w:rsidR="00CC4601" w:rsidRDefault="00CC4601" w:rsidP="00A45E88">
      <w:pPr>
        <w:pStyle w:val="a3"/>
        <w:numPr>
          <w:ilvl w:val="0"/>
          <w:numId w:val="4"/>
        </w:numPr>
        <w:ind w:left="993" w:hanging="426"/>
        <w:jc w:val="both"/>
      </w:pPr>
      <w:r w:rsidRPr="00623DFE">
        <w:t>Учебного плана КГБОУ «</w:t>
      </w:r>
      <w:proofErr w:type="spellStart"/>
      <w:r w:rsidRPr="00623DFE">
        <w:t>Бийская</w:t>
      </w:r>
      <w:proofErr w:type="spellEnd"/>
      <w:r w:rsidRPr="00623DFE">
        <w:t xml:space="preserve"> общеобр</w:t>
      </w:r>
      <w:r>
        <w:t>азовательная школа-интернат №3».</w:t>
      </w:r>
    </w:p>
    <w:p w:rsidR="00CC4601" w:rsidRDefault="00CC4601" w:rsidP="00A45E88">
      <w:pPr>
        <w:ind w:firstLine="567"/>
        <w:jc w:val="both"/>
      </w:pPr>
    </w:p>
    <w:p w:rsidR="001462D4" w:rsidRPr="00F54571" w:rsidRDefault="001462D4" w:rsidP="00A45E88">
      <w:pPr>
        <w:ind w:firstLine="567"/>
        <w:jc w:val="both"/>
      </w:pPr>
      <w:r w:rsidRPr="00F54571">
        <w:t xml:space="preserve">Программа </w:t>
      </w:r>
      <w:r w:rsidRPr="00F54571">
        <w:rPr>
          <w:color w:val="00000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предусматривает выделение этапов обучения, структурирование учебного материала, определение его колич</w:t>
      </w:r>
      <w:r w:rsidR="00CC4601">
        <w:rPr>
          <w:color w:val="000000"/>
        </w:rPr>
        <w:t>ественных и качественных</w:t>
      </w:r>
      <w:r w:rsidRPr="00F54571">
        <w:rPr>
          <w:color w:val="000000"/>
        </w:rPr>
        <w:t xml:space="preserve"> характеристик на каждом из этапов.</w:t>
      </w:r>
    </w:p>
    <w:p w:rsidR="001462D4" w:rsidRPr="00F54571" w:rsidRDefault="00A45E88" w:rsidP="00A45E88">
      <w:pPr>
        <w:ind w:firstLine="567"/>
        <w:rPr>
          <w:rFonts w:eastAsiaTheme="minorHAnsi"/>
          <w:lang w:eastAsia="en-US"/>
        </w:rPr>
      </w:pPr>
      <w:r>
        <w:t xml:space="preserve"> </w:t>
      </w:r>
      <w:r w:rsidR="009D10C2" w:rsidRPr="00F54571">
        <w:t>В программе четко сформулированы н</w:t>
      </w:r>
      <w:r w:rsidR="00F54571">
        <w:t>е только дидактические, воспита</w:t>
      </w:r>
      <w:r w:rsidR="009D10C2" w:rsidRPr="00F54571">
        <w:t>тельные, но  и коррекционные цели</w:t>
      </w:r>
      <w:r w:rsidR="001462D4" w:rsidRPr="00F54571">
        <w:t xml:space="preserve">. </w:t>
      </w:r>
      <w:r w:rsidR="009D10C2" w:rsidRPr="00F54571">
        <w:rPr>
          <w:rFonts w:eastAsiaTheme="minorHAnsi"/>
          <w:lang w:eastAsia="en-US"/>
        </w:rPr>
        <w:t xml:space="preserve">Достижение этих </w:t>
      </w:r>
      <w:r w:rsidR="001462D4" w:rsidRPr="00F54571">
        <w:rPr>
          <w:rFonts w:eastAsiaTheme="minorHAnsi"/>
          <w:lang w:eastAsia="en-US"/>
        </w:rPr>
        <w:t xml:space="preserve">целей осуществляется в процессе формирования коммуникативной, языковой и лингвистической (языковедческой), </w:t>
      </w:r>
      <w:proofErr w:type="spellStart"/>
      <w:r w:rsidR="001462D4" w:rsidRPr="00F54571">
        <w:rPr>
          <w:rFonts w:eastAsiaTheme="minorHAnsi"/>
          <w:lang w:eastAsia="en-US"/>
        </w:rPr>
        <w:t>культуроведческой</w:t>
      </w:r>
      <w:proofErr w:type="spellEnd"/>
      <w:r w:rsidR="001462D4" w:rsidRPr="00F54571">
        <w:rPr>
          <w:rFonts w:eastAsiaTheme="minorHAnsi"/>
          <w:lang w:eastAsia="en-US"/>
        </w:rPr>
        <w:t xml:space="preserve"> компетенций.</w:t>
      </w:r>
    </w:p>
    <w:p w:rsidR="009D376F" w:rsidRPr="00F54571" w:rsidRDefault="001462D4" w:rsidP="00A45E88">
      <w:pPr>
        <w:ind w:firstLine="567"/>
        <w:jc w:val="both"/>
      </w:pPr>
      <w:r w:rsidRPr="00F54571">
        <w:t xml:space="preserve">В программе подробно описаны </w:t>
      </w:r>
      <w:r w:rsidR="009D10C2" w:rsidRPr="00F54571">
        <w:t>о</w:t>
      </w:r>
      <w:r w:rsidRPr="00F54571">
        <w:t xml:space="preserve">собенности реализации общеобразовательной программы при </w:t>
      </w:r>
      <w:r w:rsidR="009D10C2" w:rsidRPr="00F54571">
        <w:t>обучении слепых и слабовидящих, о</w:t>
      </w:r>
      <w:r w:rsidRPr="00F54571">
        <w:t xml:space="preserve">сновные виды деятельности </w:t>
      </w:r>
      <w:r w:rsidR="009D10C2" w:rsidRPr="00F54571">
        <w:t>учащихся  и коррекционная направленность каждого урока.</w:t>
      </w:r>
    </w:p>
    <w:p w:rsidR="005D21B2" w:rsidRPr="00F54571" w:rsidRDefault="005D21B2" w:rsidP="00A45E8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54571">
        <w:rPr>
          <w:color w:val="000000"/>
        </w:rPr>
        <w:t>Программа содержит:</w:t>
      </w:r>
    </w:p>
    <w:p w:rsidR="005D21B2" w:rsidRPr="00F54571" w:rsidRDefault="005D21B2" w:rsidP="00A45E8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A45E88">
        <w:rPr>
          <w:color w:val="000000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A45E88">
        <w:rPr>
          <w:color w:val="000000"/>
        </w:rPr>
        <w:t>морфемики</w:t>
      </w:r>
      <w:proofErr w:type="spellEnd"/>
      <w:r w:rsidRPr="00A45E88">
        <w:rPr>
          <w:color w:val="000000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</w:t>
      </w:r>
      <w:r w:rsidRPr="00A45E88">
        <w:rPr>
          <w:color w:val="000000"/>
        </w:rPr>
        <w:softHyphen/>
        <w:t xml:space="preserve">лении и т. д.; </w:t>
      </w:r>
      <w:proofErr w:type="spellStart"/>
      <w:r w:rsidRPr="00A45E88">
        <w:rPr>
          <w:color w:val="000000"/>
        </w:rPr>
        <w:t>речеведческие</w:t>
      </w:r>
      <w:proofErr w:type="spellEnd"/>
      <w:r w:rsidRPr="00A45E88">
        <w:rPr>
          <w:color w:val="000000"/>
        </w:rPr>
        <w:t xml:space="preserve"> понятия, на основе которых строится работа по развитию связной речи учащихся,— формирование коммуникативных умений и навыков;</w:t>
      </w:r>
      <w:proofErr w:type="gramEnd"/>
      <w:r w:rsidRPr="00A45E88">
        <w:rPr>
          <w:color w:val="000000"/>
        </w:rPr>
        <w:t xml:space="preserve"> сведения об основных нор</w:t>
      </w:r>
      <w:r w:rsidRPr="00A45E88">
        <w:rPr>
          <w:color w:val="000000"/>
        </w:rPr>
        <w:softHyphen/>
        <w:t>мах русского литературного языка;</w:t>
      </w:r>
    </w:p>
    <w:p w:rsidR="005D21B2" w:rsidRPr="00F54571" w:rsidRDefault="005D21B2" w:rsidP="00A45E8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A45E88">
        <w:rPr>
          <w:color w:val="000000"/>
        </w:rPr>
        <w:t xml:space="preserve">сведения о графике, орфографии и пунктуации; перечень видов орфограмм и </w:t>
      </w:r>
      <w:proofErr w:type="gramStart"/>
      <w:r w:rsidRPr="00A45E88">
        <w:rPr>
          <w:color w:val="000000"/>
        </w:rPr>
        <w:t>названий</w:t>
      </w:r>
      <w:proofErr w:type="gramEnd"/>
      <w:r w:rsidRPr="00A45E88">
        <w:rPr>
          <w:color w:val="000000"/>
        </w:rPr>
        <w:t xml:space="preserve"> пунктуационных правил.</w:t>
      </w:r>
    </w:p>
    <w:p w:rsidR="005D21B2" w:rsidRPr="00F54571" w:rsidRDefault="005D21B2" w:rsidP="00A45E88">
      <w:pPr>
        <w:ind w:firstLine="567"/>
        <w:jc w:val="both"/>
        <w:rPr>
          <w:color w:val="000000"/>
        </w:rPr>
      </w:pPr>
      <w:r w:rsidRPr="00F54571">
        <w:rPr>
          <w:color w:val="000000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B4124B" w:rsidRPr="00B03CCB" w:rsidRDefault="00F54571" w:rsidP="00A45E88">
      <w:pPr>
        <w:ind w:firstLine="567"/>
        <w:jc w:val="both"/>
      </w:pPr>
      <w:proofErr w:type="gramStart"/>
      <w:r w:rsidRPr="00B03CCB">
        <w:t>Программа направлена на совершенствование и развитие</w:t>
      </w:r>
      <w:r w:rsidR="00B4124B" w:rsidRPr="00B03CCB">
        <w:t xml:space="preserve"> следующи</w:t>
      </w:r>
      <w:r w:rsidRPr="00B03CCB">
        <w:t>х</w:t>
      </w:r>
      <w:r w:rsidR="0008118D">
        <w:t xml:space="preserve"> </w:t>
      </w:r>
      <w:proofErr w:type="spellStart"/>
      <w:r w:rsidR="00B4124B" w:rsidRPr="00B03CCB">
        <w:t>общеучебны</w:t>
      </w:r>
      <w:r w:rsidRPr="00B03CCB">
        <w:t>х</w:t>
      </w:r>
      <w:proofErr w:type="spellEnd"/>
      <w:r w:rsidR="0008118D">
        <w:t xml:space="preserve"> </w:t>
      </w:r>
      <w:r w:rsidR="00CC4601">
        <w:t>умен</w:t>
      </w:r>
      <w:r w:rsidRPr="00B03CCB">
        <w:t>ий</w:t>
      </w:r>
      <w:r w:rsidR="00B4124B" w:rsidRPr="00B03CCB">
        <w:t xml:space="preserve">: </w:t>
      </w:r>
      <w:r w:rsidR="00B4124B" w:rsidRPr="00B03CCB">
        <w:rPr>
          <w:b/>
          <w:bCs/>
          <w:i/>
          <w:iCs/>
        </w:rPr>
        <w:t xml:space="preserve">коммуникативные </w:t>
      </w:r>
      <w:r w:rsidR="00B4124B" w:rsidRPr="00B03CCB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="00B4124B" w:rsidRPr="00B03CCB">
        <w:rPr>
          <w:b/>
          <w:bCs/>
          <w:i/>
          <w:iCs/>
        </w:rPr>
        <w:t xml:space="preserve">интеллектуальные </w:t>
      </w:r>
      <w:r w:rsidR="00B4124B" w:rsidRPr="00B03CCB">
        <w:t xml:space="preserve">(сравнение и сопоставление, соотнесение, синтез, обобщение, абстрагирование, оценивание и классификация), </w:t>
      </w:r>
      <w:r w:rsidR="00B4124B" w:rsidRPr="00B03CCB">
        <w:rPr>
          <w:b/>
          <w:bCs/>
          <w:i/>
          <w:iCs/>
        </w:rPr>
        <w:t xml:space="preserve">информационные </w:t>
      </w:r>
      <w:r w:rsidR="00B4124B" w:rsidRPr="00B03CCB">
        <w:t>(умение осуществлять библиографический поиск, извлекать информацию из различных источников, умение работать</w:t>
      </w:r>
      <w:proofErr w:type="gramEnd"/>
      <w:r w:rsidR="00B4124B" w:rsidRPr="00B03CCB">
        <w:t xml:space="preserve"> с текстом), </w:t>
      </w:r>
      <w:r w:rsidR="00B4124B" w:rsidRPr="00B03CCB">
        <w:rPr>
          <w:b/>
          <w:bCs/>
          <w:i/>
          <w:iCs/>
        </w:rPr>
        <w:t xml:space="preserve">организационные </w:t>
      </w:r>
      <w:r w:rsidR="00B4124B" w:rsidRPr="00B03CCB"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="00B4124B" w:rsidRPr="00B03CCB">
        <w:t>самокоррекцию</w:t>
      </w:r>
      <w:proofErr w:type="spellEnd"/>
      <w:r w:rsidR="00B4124B" w:rsidRPr="00B03CCB">
        <w:t>).</w:t>
      </w:r>
    </w:p>
    <w:p w:rsidR="009D10C2" w:rsidRDefault="00B45A6A" w:rsidP="00A45E88">
      <w:pPr>
        <w:pStyle w:val="Default"/>
        <w:ind w:firstLine="567"/>
        <w:rPr>
          <w:rFonts w:ascii="Times New Roman" w:hAnsi="Times New Roman" w:cs="Times New Roman"/>
          <w:color w:val="auto"/>
        </w:rPr>
      </w:pPr>
      <w:r w:rsidRPr="00F54571">
        <w:rPr>
          <w:rFonts w:ascii="Times New Roman" w:hAnsi="Times New Roman" w:cs="Times New Roman"/>
          <w:color w:val="auto"/>
        </w:rPr>
        <w:lastRenderedPageBreak/>
        <w:t>Содержание программы полностью соответствует образовательно</w:t>
      </w:r>
      <w:r w:rsidR="00B638BA" w:rsidRPr="00F54571">
        <w:rPr>
          <w:rFonts w:ascii="Times New Roman" w:hAnsi="Times New Roman" w:cs="Times New Roman"/>
          <w:color w:val="auto"/>
        </w:rPr>
        <w:t>му стандарту в области русского языка и дает примерное распределение учебных часов по разделам курса.</w:t>
      </w:r>
    </w:p>
    <w:p w:rsidR="00F54571" w:rsidRPr="00050BF1" w:rsidRDefault="00F54571" w:rsidP="00A45E88">
      <w:pPr>
        <w:ind w:firstLine="567"/>
        <w:jc w:val="both"/>
      </w:pPr>
      <w:r>
        <w:t>Но и</w:t>
      </w:r>
      <w:r w:rsidRPr="00050BF1">
        <w:t xml:space="preserve">мея одинаковое содержание и задачи обучения, </w:t>
      </w:r>
      <w:r>
        <w:t>адаптированная</w:t>
      </w:r>
      <w:r w:rsidRPr="00050BF1">
        <w:t xml:space="preserve"> программа по русскому языку </w:t>
      </w:r>
      <w:r w:rsidR="00F56614" w:rsidRPr="00623DFE">
        <w:t xml:space="preserve">с учетом коррекционной направленности в обучении слепых и слабовидящих учащихся </w:t>
      </w:r>
      <w:r w:rsidRPr="00050BF1">
        <w:t>отличается от программы массовой школы. Эти отличия заключаются</w:t>
      </w:r>
      <w:r w:rsidR="00CC4601">
        <w:t xml:space="preserve"> </w:t>
      </w:r>
      <w:r>
        <w:t>в</w:t>
      </w:r>
      <w:r w:rsidR="00F56614">
        <w:t xml:space="preserve"> следующем:</w:t>
      </w:r>
    </w:p>
    <w:p w:rsidR="00F54571" w:rsidRPr="00050BF1" w:rsidRDefault="00F54571" w:rsidP="00A45E88">
      <w:pPr>
        <w:pStyle w:val="a3"/>
        <w:numPr>
          <w:ilvl w:val="0"/>
          <w:numId w:val="6"/>
        </w:numPr>
        <w:jc w:val="both"/>
      </w:pPr>
      <w:proofErr w:type="gramStart"/>
      <w:r w:rsidRPr="00050BF1">
        <w:t>распределении</w:t>
      </w:r>
      <w:proofErr w:type="gramEnd"/>
      <w:r w:rsidRPr="00050BF1">
        <w:t xml:space="preserve"> программного материала по годам обучения, так как обучение в средней школе составляет 6 лет (с 5 по 10 класс). </w:t>
      </w:r>
    </w:p>
    <w:p w:rsidR="00F54571" w:rsidRDefault="00F54571" w:rsidP="00A45E88">
      <w:pPr>
        <w:pStyle w:val="a3"/>
        <w:numPr>
          <w:ilvl w:val="0"/>
          <w:numId w:val="6"/>
        </w:numPr>
        <w:spacing w:before="100" w:beforeAutospacing="1" w:after="100" w:afterAutospacing="1"/>
        <w:jc w:val="both"/>
      </w:pPr>
      <w:r w:rsidRPr="00050BF1">
        <w:t xml:space="preserve">коррекционной направленности </w:t>
      </w:r>
      <w:r>
        <w:t>каждого урока</w:t>
      </w:r>
      <w:r w:rsidRPr="00050BF1">
        <w:t>.</w:t>
      </w:r>
    </w:p>
    <w:p w:rsidR="00F54571" w:rsidRDefault="00F54571" w:rsidP="00A45E88">
      <w:pPr>
        <w:pStyle w:val="a3"/>
        <w:numPr>
          <w:ilvl w:val="0"/>
          <w:numId w:val="6"/>
        </w:numPr>
        <w:spacing w:before="100" w:beforeAutospacing="1"/>
        <w:jc w:val="both"/>
      </w:pPr>
      <w:r>
        <w:t>п</w:t>
      </w:r>
      <w:r w:rsidRPr="00050BF1">
        <w:t xml:space="preserve">ри организации учебного процесса </w:t>
      </w:r>
      <w:r>
        <w:t xml:space="preserve">учитываются </w:t>
      </w:r>
      <w:r w:rsidRPr="00050BF1">
        <w:t xml:space="preserve"> гигиенические требования. Из-за быстрой утомляемости зрения возникает особая необходимость в </w:t>
      </w:r>
      <w:r>
        <w:t>уменьшении зрительной нагрузки.</w:t>
      </w:r>
    </w:p>
    <w:p w:rsidR="00F54571" w:rsidRPr="00F54571" w:rsidRDefault="00F54571" w:rsidP="00A45E88">
      <w:pPr>
        <w:ind w:firstLine="567"/>
        <w:jc w:val="both"/>
      </w:pPr>
      <w:r w:rsidRPr="00050BF1">
        <w:t>Таким образом, полностью сохраняя структуру документа, поставленные цел</w:t>
      </w:r>
      <w:r w:rsidR="00F56614">
        <w:t xml:space="preserve">и и задачи, а также </w:t>
      </w:r>
      <w:r>
        <w:t>содержание учебного материала</w:t>
      </w:r>
      <w:r w:rsidRPr="00050BF1">
        <w:t xml:space="preserve"> скорректирован</w:t>
      </w:r>
      <w:r>
        <w:t>о</w:t>
      </w:r>
      <w:r w:rsidRPr="00050BF1">
        <w:t xml:space="preserve"> в  направлении перераспределения </w:t>
      </w:r>
      <w:r>
        <w:t>его</w:t>
      </w:r>
      <w:r w:rsidRPr="00050BF1">
        <w:t xml:space="preserve"> между классами в расчете на обучение слепых и слабовидящих детей в основной школе с 5-го по 10-й класс. </w:t>
      </w:r>
      <w:bookmarkStart w:id="0" w:name="_GoBack"/>
      <w:bookmarkEnd w:id="0"/>
    </w:p>
    <w:p w:rsidR="00265730" w:rsidRPr="00F54571" w:rsidRDefault="00265730" w:rsidP="00A45E88">
      <w:pPr>
        <w:ind w:firstLine="567"/>
        <w:jc w:val="both"/>
      </w:pPr>
      <w:proofErr w:type="gramStart"/>
      <w:r w:rsidRPr="00F54571">
        <w:t>На обучение отводится: в</w:t>
      </w:r>
      <w:r w:rsidR="00A147C5">
        <w:t xml:space="preserve"> 5</w:t>
      </w:r>
      <w:r w:rsidR="00F56614">
        <w:t xml:space="preserve"> классе – 210 ч (6 часов в неделю),</w:t>
      </w:r>
      <w:r w:rsidRPr="00F54571">
        <w:t xml:space="preserve"> 6 класс – </w:t>
      </w:r>
      <w:r w:rsidR="00F56614">
        <w:t>175</w:t>
      </w:r>
      <w:r w:rsidR="0008118D" w:rsidRPr="00D658B5">
        <w:t xml:space="preserve"> ч </w:t>
      </w:r>
      <w:r w:rsidR="00F56614">
        <w:t>(5</w:t>
      </w:r>
      <w:r w:rsidRPr="00F54571">
        <w:t xml:space="preserve"> часов в неделю), в 7 классе – </w:t>
      </w:r>
      <w:r w:rsidR="0008118D" w:rsidRPr="00B079C4">
        <w:t>1</w:t>
      </w:r>
      <w:r w:rsidR="00F56614">
        <w:t>40</w:t>
      </w:r>
      <w:r w:rsidR="0008118D" w:rsidRPr="00B079C4">
        <w:t xml:space="preserve"> часов</w:t>
      </w:r>
      <w:r w:rsidRPr="00F54571">
        <w:t xml:space="preserve"> (</w:t>
      </w:r>
      <w:r w:rsidR="008D551F">
        <w:t>4 часа</w:t>
      </w:r>
      <w:r w:rsidRPr="00F54571">
        <w:t xml:space="preserve"> в неделю), в 8 классе – 1</w:t>
      </w:r>
      <w:r w:rsidR="00F56614">
        <w:t>05</w:t>
      </w:r>
      <w:r w:rsidRPr="00F54571">
        <w:t xml:space="preserve"> ч.(</w:t>
      </w:r>
      <w:r w:rsidR="00F56614">
        <w:t>3</w:t>
      </w:r>
      <w:r w:rsidRPr="00F54571">
        <w:t xml:space="preserve"> часа в неделю), в 9 клас</w:t>
      </w:r>
      <w:r w:rsidR="008D551F">
        <w:t>се – 1</w:t>
      </w:r>
      <w:r w:rsidR="00F56614">
        <w:t>05</w:t>
      </w:r>
      <w:r w:rsidR="008D551F">
        <w:t xml:space="preserve"> ч.(</w:t>
      </w:r>
      <w:r w:rsidR="00F56614">
        <w:t>3</w:t>
      </w:r>
      <w:r w:rsidRPr="00F54571">
        <w:t xml:space="preserve"> </w:t>
      </w:r>
      <w:r w:rsidR="008D551F">
        <w:t xml:space="preserve">часа в неделю), в 10 классе – </w:t>
      </w:r>
      <w:r w:rsidR="00F56614">
        <w:t>68</w:t>
      </w:r>
      <w:r w:rsidR="008D551F">
        <w:t xml:space="preserve"> ч (</w:t>
      </w:r>
      <w:r w:rsidR="00F56614">
        <w:t>2</w:t>
      </w:r>
      <w:r w:rsidRPr="00F54571">
        <w:t xml:space="preserve"> часа в неделю).</w:t>
      </w:r>
      <w:proofErr w:type="gramEnd"/>
    </w:p>
    <w:p w:rsidR="005D21B2" w:rsidRPr="00F54571" w:rsidRDefault="005D21B2" w:rsidP="00A45E88">
      <w:pPr>
        <w:ind w:firstLine="567"/>
      </w:pPr>
      <w:r w:rsidRPr="00F54571">
        <w:t>Программой предусмотрены требован</w:t>
      </w:r>
      <w:r w:rsidR="00F54571">
        <w:t>ия к уровню подготовки учащихся. Д</w:t>
      </w:r>
      <w:r w:rsidRPr="00F54571">
        <w:t xml:space="preserve">ан перечень учебно-методического обеспечения. </w:t>
      </w:r>
      <w:r w:rsidR="000E0F5B">
        <w:t>Приводится учебн</w:t>
      </w:r>
      <w:r w:rsidRPr="00F54571">
        <w:t>о-тематическое планирование.</w:t>
      </w:r>
    </w:p>
    <w:p w:rsidR="00B45A6A" w:rsidRPr="00B45A6A" w:rsidRDefault="00B45A6A" w:rsidP="00A45E88">
      <w:pPr>
        <w:pStyle w:val="Default"/>
        <w:pageBreakBefore/>
        <w:ind w:firstLine="567"/>
        <w:rPr>
          <w:b/>
          <w:bCs/>
          <w:sz w:val="28"/>
          <w:szCs w:val="28"/>
        </w:rPr>
      </w:pPr>
      <w:r w:rsidRPr="00F54571">
        <w:rPr>
          <w:rFonts w:ascii="Times New Roman" w:hAnsi="Times New Roman" w:cs="Times New Roman"/>
        </w:rPr>
        <w:lastRenderedPageBreak/>
        <w:t>возрастных особенностей учащихся.</w:t>
      </w:r>
    </w:p>
    <w:sectPr w:rsidR="00B45A6A" w:rsidRPr="00B45A6A" w:rsidSect="00C5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75F"/>
    <w:multiLevelType w:val="hybridMultilevel"/>
    <w:tmpl w:val="DFE0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1612"/>
    <w:multiLevelType w:val="hybridMultilevel"/>
    <w:tmpl w:val="13B0A57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56844398"/>
    <w:multiLevelType w:val="multilevel"/>
    <w:tmpl w:val="E3B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93B0F"/>
    <w:multiLevelType w:val="hybridMultilevel"/>
    <w:tmpl w:val="C5AE4D90"/>
    <w:lvl w:ilvl="0" w:tplc="150C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3B9474E"/>
    <w:multiLevelType w:val="hybridMultilevel"/>
    <w:tmpl w:val="7CF0A1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B07F5F"/>
    <w:multiLevelType w:val="hybridMultilevel"/>
    <w:tmpl w:val="57ACD8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A"/>
    <w:rsid w:val="0008118D"/>
    <w:rsid w:val="000E0F5B"/>
    <w:rsid w:val="001462D4"/>
    <w:rsid w:val="00237B92"/>
    <w:rsid w:val="00265730"/>
    <w:rsid w:val="003A18AD"/>
    <w:rsid w:val="005D21B2"/>
    <w:rsid w:val="008D551F"/>
    <w:rsid w:val="00931EB8"/>
    <w:rsid w:val="009D10C2"/>
    <w:rsid w:val="009D376F"/>
    <w:rsid w:val="009F2634"/>
    <w:rsid w:val="00A147C5"/>
    <w:rsid w:val="00A45E88"/>
    <w:rsid w:val="00A90A73"/>
    <w:rsid w:val="00AD6944"/>
    <w:rsid w:val="00B03CCB"/>
    <w:rsid w:val="00B4124B"/>
    <w:rsid w:val="00B45A6A"/>
    <w:rsid w:val="00B638BA"/>
    <w:rsid w:val="00C54042"/>
    <w:rsid w:val="00C659FD"/>
    <w:rsid w:val="00CC4601"/>
    <w:rsid w:val="00D060B4"/>
    <w:rsid w:val="00D63A5A"/>
    <w:rsid w:val="00F54571"/>
    <w:rsid w:val="00F56614"/>
    <w:rsid w:val="00F7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5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5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Comp</cp:lastModifiedBy>
  <cp:revision>3</cp:revision>
  <dcterms:created xsi:type="dcterms:W3CDTF">2019-11-01T04:52:00Z</dcterms:created>
  <dcterms:modified xsi:type="dcterms:W3CDTF">2019-11-01T05:07:00Z</dcterms:modified>
</cp:coreProperties>
</file>