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AF" w:rsidRPr="00EC6279" w:rsidRDefault="00873D00" w:rsidP="00CA71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27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C6279" w:rsidRPr="0091411A" w:rsidRDefault="00873D00" w:rsidP="00EC6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79">
        <w:rPr>
          <w:rFonts w:ascii="Times New Roman" w:hAnsi="Times New Roman" w:cs="Times New Roman"/>
          <w:b/>
          <w:sz w:val="24"/>
          <w:szCs w:val="24"/>
        </w:rPr>
        <w:t>К рабочей программе по трудовому обучению</w:t>
      </w:r>
    </w:p>
    <w:p w:rsidR="00873D00" w:rsidRPr="00EC6279" w:rsidRDefault="00873D00" w:rsidP="00EC62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279">
        <w:rPr>
          <w:rFonts w:ascii="Times New Roman" w:hAnsi="Times New Roman" w:cs="Times New Roman"/>
          <w:b/>
          <w:sz w:val="24"/>
          <w:szCs w:val="24"/>
        </w:rPr>
        <w:t>для учащихся</w:t>
      </w:r>
      <w:r w:rsidR="00EC6279">
        <w:rPr>
          <w:rFonts w:ascii="Times New Roman" w:hAnsi="Times New Roman" w:cs="Times New Roman"/>
          <w:b/>
          <w:sz w:val="24"/>
          <w:szCs w:val="24"/>
        </w:rPr>
        <w:t>,</w:t>
      </w:r>
      <w:r w:rsidRPr="00EC6279">
        <w:rPr>
          <w:rFonts w:ascii="Times New Roman" w:hAnsi="Times New Roman" w:cs="Times New Roman"/>
          <w:b/>
          <w:sz w:val="24"/>
          <w:szCs w:val="24"/>
        </w:rPr>
        <w:t xml:space="preserve"> обучающихся по </w:t>
      </w:r>
      <w:r w:rsidRPr="00EC6279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EC6279">
        <w:rPr>
          <w:rFonts w:ascii="Times New Roman" w:hAnsi="Times New Roman" w:cs="Times New Roman"/>
          <w:b/>
          <w:sz w:val="24"/>
          <w:szCs w:val="24"/>
        </w:rPr>
        <w:t xml:space="preserve"> виду</w:t>
      </w:r>
      <w:r w:rsidR="009141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3D00" w:rsidRPr="00EC6279" w:rsidRDefault="00873D00" w:rsidP="00EC6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279">
        <w:rPr>
          <w:rFonts w:ascii="Times New Roman" w:hAnsi="Times New Roman" w:cs="Times New Roman"/>
          <w:b/>
          <w:sz w:val="24"/>
          <w:szCs w:val="24"/>
        </w:rPr>
        <w:t>Авто</w:t>
      </w:r>
      <w:r w:rsidR="0042518C" w:rsidRPr="00EC6279">
        <w:rPr>
          <w:rFonts w:ascii="Times New Roman" w:hAnsi="Times New Roman" w:cs="Times New Roman"/>
          <w:b/>
          <w:sz w:val="24"/>
          <w:szCs w:val="24"/>
        </w:rPr>
        <w:t>р -</w:t>
      </w:r>
      <w:r w:rsidRPr="00EC6279">
        <w:rPr>
          <w:rFonts w:ascii="Times New Roman" w:hAnsi="Times New Roman" w:cs="Times New Roman"/>
          <w:b/>
          <w:sz w:val="24"/>
          <w:szCs w:val="24"/>
        </w:rPr>
        <w:t xml:space="preserve"> составитель: </w:t>
      </w:r>
      <w:r w:rsidR="003F2FE2">
        <w:rPr>
          <w:rFonts w:ascii="Times New Roman" w:hAnsi="Times New Roman" w:cs="Times New Roman"/>
          <w:b/>
          <w:sz w:val="24"/>
          <w:szCs w:val="24"/>
        </w:rPr>
        <w:t xml:space="preserve">А.В. </w:t>
      </w:r>
      <w:proofErr w:type="spellStart"/>
      <w:r w:rsidR="003F2FE2">
        <w:rPr>
          <w:rFonts w:ascii="Times New Roman" w:hAnsi="Times New Roman" w:cs="Times New Roman"/>
          <w:b/>
          <w:sz w:val="24"/>
          <w:szCs w:val="24"/>
        </w:rPr>
        <w:t>Кашлев</w:t>
      </w:r>
      <w:proofErr w:type="spellEnd"/>
    </w:p>
    <w:p w:rsidR="003F2FE2" w:rsidRPr="003F2FE2" w:rsidRDefault="003F2FE2" w:rsidP="003F2FE2">
      <w:pPr>
        <w:pStyle w:val="1"/>
        <w:jc w:val="both"/>
        <w:rPr>
          <w:rFonts w:ascii="Times New Roman" w:hAnsi="Times New Roman"/>
          <w:b w:val="0"/>
          <w:sz w:val="24"/>
          <w:szCs w:val="24"/>
        </w:rPr>
      </w:pPr>
      <w:r w:rsidRPr="003F2FE2">
        <w:rPr>
          <w:rFonts w:ascii="Times New Roman" w:hAnsi="Times New Roman"/>
          <w:b w:val="0"/>
          <w:sz w:val="24"/>
          <w:szCs w:val="24"/>
        </w:rPr>
        <w:t xml:space="preserve">           Рабочая программа по учебному предмету «Трудовое обучение» составлена с учетом коррекционной направленности в обучении слепых и слабовидящих учащихся на основании следующих нормативно-правовых документов:</w:t>
      </w:r>
    </w:p>
    <w:p w:rsidR="003F2FE2" w:rsidRPr="003F2FE2" w:rsidRDefault="003F2FE2" w:rsidP="003F2FE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sz w:val="24"/>
          <w:szCs w:val="24"/>
        </w:rPr>
        <w:t>Федерального Закона от 29.12.2012г. № 273-ФЗ  «Об образовании в РФ»;</w:t>
      </w:r>
    </w:p>
    <w:p w:rsidR="003F2FE2" w:rsidRPr="003F2FE2" w:rsidRDefault="003F2FE2" w:rsidP="003F2FE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sz w:val="24"/>
          <w:szCs w:val="24"/>
        </w:rPr>
        <w:t xml:space="preserve">Примерной программы </w:t>
      </w:r>
      <w:r w:rsidRPr="003F2FE2">
        <w:rPr>
          <w:rFonts w:ascii="Times New Roman" w:hAnsi="Times New Roman" w:cs="Times New Roman"/>
          <w:spacing w:val="-1"/>
          <w:sz w:val="24"/>
          <w:szCs w:val="24"/>
        </w:rPr>
        <w:t xml:space="preserve">«Столярное дело» (Программы специальной (коррекционной) образовательной школы </w:t>
      </w:r>
      <w:r w:rsidRPr="003F2FE2">
        <w:rPr>
          <w:rFonts w:ascii="Times New Roman" w:hAnsi="Times New Roman" w:cs="Times New Roman"/>
          <w:spacing w:val="-1"/>
          <w:sz w:val="24"/>
          <w:szCs w:val="24"/>
          <w:lang w:val="en-US"/>
        </w:rPr>
        <w:t>VIII</w:t>
      </w:r>
      <w:r w:rsidRPr="003F2FE2">
        <w:rPr>
          <w:rFonts w:ascii="Times New Roman" w:hAnsi="Times New Roman" w:cs="Times New Roman"/>
          <w:spacing w:val="-1"/>
          <w:sz w:val="24"/>
          <w:szCs w:val="24"/>
        </w:rPr>
        <w:t xml:space="preserve">    вида: 5-9 </w:t>
      </w:r>
      <w:proofErr w:type="spellStart"/>
      <w:r w:rsidRPr="003F2FE2">
        <w:rPr>
          <w:rFonts w:ascii="Times New Roman" w:hAnsi="Times New Roman" w:cs="Times New Roman"/>
          <w:spacing w:val="-1"/>
          <w:sz w:val="24"/>
          <w:szCs w:val="24"/>
        </w:rPr>
        <w:t>кл</w:t>
      </w:r>
      <w:proofErr w:type="spellEnd"/>
      <w:r w:rsidRPr="003F2FE2">
        <w:rPr>
          <w:rFonts w:ascii="Times New Roman" w:hAnsi="Times New Roman" w:cs="Times New Roman"/>
          <w:spacing w:val="-1"/>
          <w:sz w:val="24"/>
          <w:szCs w:val="24"/>
        </w:rPr>
        <w:t xml:space="preserve">.: В 2 </w:t>
      </w:r>
      <w:proofErr w:type="spellStart"/>
      <w:r w:rsidRPr="003F2FE2">
        <w:rPr>
          <w:rFonts w:ascii="Times New Roman" w:hAnsi="Times New Roman" w:cs="Times New Roman"/>
          <w:spacing w:val="-1"/>
          <w:sz w:val="24"/>
          <w:szCs w:val="24"/>
        </w:rPr>
        <w:t>сб</w:t>
      </w:r>
      <w:proofErr w:type="gramStart"/>
      <w:r w:rsidRPr="003F2FE2">
        <w:rPr>
          <w:rFonts w:ascii="Times New Roman" w:hAnsi="Times New Roman" w:cs="Times New Roman"/>
          <w:spacing w:val="-1"/>
          <w:sz w:val="24"/>
          <w:szCs w:val="24"/>
        </w:rPr>
        <w:t>.д</w:t>
      </w:r>
      <w:proofErr w:type="spellEnd"/>
      <w:proofErr w:type="gramEnd"/>
      <w:r w:rsidRPr="003F2FE2">
        <w:rPr>
          <w:rFonts w:ascii="Times New Roman" w:hAnsi="Times New Roman" w:cs="Times New Roman"/>
          <w:spacing w:val="-1"/>
          <w:sz w:val="24"/>
          <w:szCs w:val="24"/>
        </w:rPr>
        <w:t xml:space="preserve"> ред. В.В.Воронковой. – М.: </w:t>
      </w:r>
      <w:proofErr w:type="spellStart"/>
      <w:r w:rsidRPr="003F2FE2">
        <w:rPr>
          <w:rFonts w:ascii="Times New Roman" w:hAnsi="Times New Roman" w:cs="Times New Roman"/>
          <w:spacing w:val="-1"/>
          <w:sz w:val="24"/>
          <w:szCs w:val="24"/>
        </w:rPr>
        <w:t>Гуманит</w:t>
      </w:r>
      <w:proofErr w:type="spellEnd"/>
      <w:r w:rsidRPr="003F2FE2">
        <w:rPr>
          <w:rFonts w:ascii="Times New Roman" w:hAnsi="Times New Roman" w:cs="Times New Roman"/>
          <w:spacing w:val="-1"/>
          <w:sz w:val="24"/>
          <w:szCs w:val="24"/>
        </w:rPr>
        <w:t>. Изд. Центр ВЛАДОС, 2010.</w:t>
      </w:r>
      <w:r w:rsidRPr="003F2FE2">
        <w:rPr>
          <w:rFonts w:ascii="Times New Roman" w:hAnsi="Times New Roman" w:cs="Times New Roman"/>
          <w:sz w:val="24"/>
          <w:szCs w:val="24"/>
        </w:rPr>
        <w:t>;</w:t>
      </w:r>
    </w:p>
    <w:p w:rsidR="003F2FE2" w:rsidRPr="003F2FE2" w:rsidRDefault="003F2FE2" w:rsidP="003F2FE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sz w:val="24"/>
          <w:szCs w:val="24"/>
        </w:rPr>
        <w:t>АООП основного общего образования КГБОУ «</w:t>
      </w:r>
      <w:proofErr w:type="spellStart"/>
      <w:r w:rsidRPr="003F2FE2">
        <w:rPr>
          <w:rFonts w:ascii="Times New Roman" w:hAnsi="Times New Roman" w:cs="Times New Roman"/>
          <w:sz w:val="24"/>
          <w:szCs w:val="24"/>
        </w:rPr>
        <w:t>Бийская</w:t>
      </w:r>
      <w:proofErr w:type="spellEnd"/>
      <w:r w:rsidRPr="003F2FE2"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 №3»;</w:t>
      </w:r>
    </w:p>
    <w:p w:rsidR="003F2FE2" w:rsidRDefault="003F2FE2" w:rsidP="003F2FE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sz w:val="24"/>
          <w:szCs w:val="24"/>
        </w:rPr>
        <w:t>Учебного  плана КГБОУ «</w:t>
      </w:r>
      <w:proofErr w:type="spellStart"/>
      <w:r w:rsidRPr="003F2FE2">
        <w:rPr>
          <w:rFonts w:ascii="Times New Roman" w:hAnsi="Times New Roman" w:cs="Times New Roman"/>
          <w:sz w:val="24"/>
          <w:szCs w:val="24"/>
        </w:rPr>
        <w:t>Бийская</w:t>
      </w:r>
      <w:proofErr w:type="spellEnd"/>
      <w:r w:rsidRPr="003F2FE2">
        <w:rPr>
          <w:rFonts w:ascii="Times New Roman" w:hAnsi="Times New Roman" w:cs="Times New Roman"/>
          <w:sz w:val="24"/>
          <w:szCs w:val="24"/>
        </w:rPr>
        <w:t xml:space="preserve"> общеобразовательная школа-интернат № 3» на 2019-2020 учебный год.</w:t>
      </w:r>
    </w:p>
    <w:p w:rsidR="003F2FE2" w:rsidRPr="003F2FE2" w:rsidRDefault="003F2FE2" w:rsidP="003F2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последовательность изучения материала в рамках и пути формирования системы знаний и умений, необходимых для применения в практической деятельности, изучения смежных дисциплин, продолжения образования. </w:t>
      </w:r>
    </w:p>
    <w:p w:rsidR="003F2FE2" w:rsidRPr="003F2FE2" w:rsidRDefault="003F2FE2" w:rsidP="003F2FE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E2">
        <w:rPr>
          <w:rFonts w:ascii="Times New Roman" w:hAnsi="Times New Roman" w:cs="Times New Roman"/>
          <w:b/>
          <w:sz w:val="24"/>
          <w:szCs w:val="24"/>
        </w:rPr>
        <w:t>Цели изучения предмета</w:t>
      </w:r>
    </w:p>
    <w:p w:rsidR="003F2FE2" w:rsidRPr="003F2FE2" w:rsidRDefault="003F2FE2" w:rsidP="003F2F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sz w:val="24"/>
          <w:szCs w:val="24"/>
        </w:rPr>
        <w:t>Изучение технологии направлено на достижение следующих  целей:</w:t>
      </w:r>
    </w:p>
    <w:p w:rsidR="003F2FE2" w:rsidRPr="003F2FE2" w:rsidRDefault="003F2FE2" w:rsidP="003F2FE2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sz w:val="24"/>
          <w:szCs w:val="24"/>
        </w:rPr>
        <w:t>Повышение уровня познавательной активности учащихся и развитие их способности к осознанной регуляции трудовой деятельности.</w:t>
      </w:r>
    </w:p>
    <w:p w:rsidR="003F2FE2" w:rsidRPr="003F2FE2" w:rsidRDefault="003F2FE2" w:rsidP="003F2FE2">
      <w:pPr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sz w:val="24"/>
          <w:szCs w:val="24"/>
        </w:rPr>
        <w:t xml:space="preserve">Формирование у учащихся необходимого объема профессиональных знаний и </w:t>
      </w:r>
      <w:proofErr w:type="spellStart"/>
      <w:r w:rsidRPr="003F2FE2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3F2FE2">
        <w:rPr>
          <w:rFonts w:ascii="Times New Roman" w:hAnsi="Times New Roman" w:cs="Times New Roman"/>
          <w:sz w:val="24"/>
          <w:szCs w:val="24"/>
        </w:rPr>
        <w:t xml:space="preserve"> умений в области технологии изготовления изделий, отвечающих техническим требованиям и имеющих товарный вид.</w:t>
      </w:r>
    </w:p>
    <w:p w:rsidR="003F2FE2" w:rsidRPr="003F2FE2" w:rsidRDefault="003F2FE2" w:rsidP="003F2FE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FE2">
        <w:rPr>
          <w:rFonts w:ascii="Times New Roman" w:hAnsi="Times New Roman" w:cs="Times New Roman"/>
          <w:b/>
          <w:sz w:val="24"/>
          <w:szCs w:val="24"/>
        </w:rPr>
        <w:t>Общеучебные</w:t>
      </w:r>
      <w:proofErr w:type="spellEnd"/>
      <w:r w:rsidRPr="003F2FE2">
        <w:rPr>
          <w:rFonts w:ascii="Times New Roman" w:hAnsi="Times New Roman" w:cs="Times New Roman"/>
          <w:b/>
          <w:sz w:val="24"/>
          <w:szCs w:val="24"/>
        </w:rPr>
        <w:t xml:space="preserve"> умения, навыки и способы деятельности</w:t>
      </w:r>
    </w:p>
    <w:p w:rsidR="003F2FE2" w:rsidRPr="003F2FE2" w:rsidRDefault="003F2FE2" w:rsidP="003F2F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sz w:val="24"/>
          <w:szCs w:val="24"/>
        </w:rPr>
        <w:t>Программа предусматривает подготовку учащихся к самостоятельному выполнению производственных заданий по изготовлению изделий со специализацией по профессии столяр, плотник.</w:t>
      </w:r>
    </w:p>
    <w:p w:rsidR="003F2FE2" w:rsidRPr="003F2FE2" w:rsidRDefault="003F2FE2" w:rsidP="003F2F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sz w:val="24"/>
          <w:szCs w:val="24"/>
        </w:rPr>
        <w:t>формировать и совершенствовать технические и технологические знания, профессионально-трудовые умения и навыки;</w:t>
      </w:r>
    </w:p>
    <w:p w:rsidR="003F2FE2" w:rsidRPr="003F2FE2" w:rsidRDefault="003F2FE2" w:rsidP="003F2F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sz w:val="24"/>
          <w:szCs w:val="24"/>
        </w:rPr>
        <w:t>развивать мышление, способность к пространственному анализу, мелкую и крупную моторики;</w:t>
      </w:r>
    </w:p>
    <w:p w:rsidR="003F2FE2" w:rsidRPr="003F2FE2" w:rsidRDefault="003F2FE2" w:rsidP="003F2F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sz w:val="24"/>
          <w:szCs w:val="24"/>
        </w:rPr>
        <w:t>воспитывать культуру труда и умение использовать в практической деятельности общеобразовательные знания и навыки.</w:t>
      </w:r>
    </w:p>
    <w:p w:rsidR="003F2FE2" w:rsidRPr="003F2FE2" w:rsidRDefault="003F2FE2" w:rsidP="003F2FE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выполнение столярных работ формирует у учащихся эстетические представления и вкус, благотворно сказывается на становлении их личностей, способствует их социальной адаптации и обеспечивает им в определенной степени самостоятельность в быту.</w:t>
      </w:r>
    </w:p>
    <w:p w:rsidR="003F2FE2" w:rsidRPr="003F2FE2" w:rsidRDefault="003F2FE2" w:rsidP="003F2FE2">
      <w:pPr>
        <w:shd w:val="clear" w:color="auto" w:fill="FFFFFF"/>
        <w:spacing w:after="0" w:line="240" w:lineRule="auto"/>
        <w:ind w:firstLine="67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особенности </w:t>
      </w:r>
      <w:r w:rsidRPr="003F2FE2">
        <w:rPr>
          <w:rFonts w:ascii="Times New Roman" w:hAnsi="Times New Roman" w:cs="Times New Roman"/>
          <w:b/>
          <w:sz w:val="24"/>
          <w:szCs w:val="24"/>
        </w:rPr>
        <w:t xml:space="preserve"> рабочей программы</w:t>
      </w:r>
    </w:p>
    <w:p w:rsidR="003F2FE2" w:rsidRPr="003F2FE2" w:rsidRDefault="003F2FE2" w:rsidP="003F2FE2">
      <w:pPr>
        <w:shd w:val="clear" w:color="auto" w:fill="FFFFFF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b/>
          <w:sz w:val="24"/>
          <w:szCs w:val="24"/>
        </w:rPr>
        <w:t>Особенностью</w:t>
      </w:r>
      <w:r w:rsidRPr="003F2FE2">
        <w:rPr>
          <w:rFonts w:ascii="Times New Roman" w:hAnsi="Times New Roman" w:cs="Times New Roman"/>
          <w:sz w:val="24"/>
          <w:szCs w:val="24"/>
        </w:rPr>
        <w:t xml:space="preserve"> обучения является </w:t>
      </w:r>
      <w:proofErr w:type="spellStart"/>
      <w:r w:rsidRPr="003F2FE2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3F2FE2">
        <w:rPr>
          <w:rFonts w:ascii="Times New Roman" w:hAnsi="Times New Roman" w:cs="Times New Roman"/>
          <w:sz w:val="24"/>
          <w:szCs w:val="24"/>
        </w:rPr>
        <w:t>. Каждый урок не должен навредить здоровью ребенка. На каждом уроке необходимо следить за ношением очков, за освещенностью рабочего места, за посадкой ученика в классе в соответствии с медицинскими рекомендациями, проводить динамические паузы, психологические разгрузки, гимнастику для глаз, следить за дозировкой зрительной нагрузки, сменой видов деятельности, применять личностно-ориентированный метод обучения.</w:t>
      </w:r>
    </w:p>
    <w:p w:rsidR="003F2FE2" w:rsidRPr="003F2FE2" w:rsidRDefault="003F2FE2" w:rsidP="003F2FE2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sz w:val="24"/>
          <w:szCs w:val="24"/>
        </w:rPr>
        <w:t xml:space="preserve">Программа школ для слепых и слабовидящих предусматривает усвоение </w:t>
      </w:r>
      <w:proofErr w:type="gramStart"/>
      <w:r w:rsidRPr="003F2FE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F2FE2">
        <w:rPr>
          <w:rFonts w:ascii="Times New Roman" w:hAnsi="Times New Roman" w:cs="Times New Roman"/>
          <w:sz w:val="24"/>
          <w:szCs w:val="24"/>
        </w:rPr>
        <w:t xml:space="preserve"> определенного объема технологических знаний на том же уровне, что и в массовой школе.</w:t>
      </w:r>
    </w:p>
    <w:p w:rsidR="003F2FE2" w:rsidRPr="003F2FE2" w:rsidRDefault="003F2FE2" w:rsidP="003F2FE2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sz w:val="24"/>
          <w:szCs w:val="24"/>
        </w:rPr>
        <w:lastRenderedPageBreak/>
        <w:t xml:space="preserve">Основу методики обучения технологии школьников с дефектами зрения составляют методы и приемы тифлопедагогики и </w:t>
      </w:r>
      <w:proofErr w:type="spellStart"/>
      <w:r w:rsidRPr="003F2FE2">
        <w:rPr>
          <w:rFonts w:ascii="Times New Roman" w:hAnsi="Times New Roman" w:cs="Times New Roman"/>
          <w:sz w:val="24"/>
          <w:szCs w:val="24"/>
        </w:rPr>
        <w:t>тифлопсихологии</w:t>
      </w:r>
      <w:proofErr w:type="spellEnd"/>
      <w:r w:rsidRPr="003F2FE2">
        <w:rPr>
          <w:rFonts w:ascii="Times New Roman" w:hAnsi="Times New Roman" w:cs="Times New Roman"/>
          <w:sz w:val="24"/>
          <w:szCs w:val="24"/>
        </w:rPr>
        <w:t>.</w:t>
      </w:r>
    </w:p>
    <w:p w:rsidR="003F2FE2" w:rsidRPr="003F2FE2" w:rsidRDefault="003F2FE2" w:rsidP="003F2FE2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sz w:val="24"/>
          <w:szCs w:val="24"/>
        </w:rPr>
        <w:t>В старшей школе проводится работа по дальнейшему формированию коррекционно-компенсаторных навыков в соответствии с возрастом обучающихся, способствующих их социальной реабилитации, адаптации и интеграции в среду зрячих.</w:t>
      </w:r>
    </w:p>
    <w:p w:rsidR="003F2FE2" w:rsidRPr="003F2FE2" w:rsidRDefault="003F2FE2" w:rsidP="003F2FE2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sz w:val="24"/>
          <w:szCs w:val="24"/>
        </w:rPr>
        <w:t xml:space="preserve">Обучение учащихся с нарушением зрения осуществляется с широким использованием </w:t>
      </w:r>
      <w:proofErr w:type="spellStart"/>
      <w:r w:rsidRPr="003F2FE2">
        <w:rPr>
          <w:rFonts w:ascii="Times New Roman" w:hAnsi="Times New Roman" w:cs="Times New Roman"/>
          <w:sz w:val="24"/>
          <w:szCs w:val="24"/>
        </w:rPr>
        <w:t>тифлоприборов</w:t>
      </w:r>
      <w:proofErr w:type="spellEnd"/>
      <w:r w:rsidRPr="003F2FE2">
        <w:rPr>
          <w:rFonts w:ascii="Times New Roman" w:hAnsi="Times New Roman" w:cs="Times New Roman"/>
          <w:sz w:val="24"/>
          <w:szCs w:val="24"/>
        </w:rPr>
        <w:t xml:space="preserve"> и специального оборудования с учетом структуры зрительного дефекта, степени и характера нарушения зрения.</w:t>
      </w:r>
    </w:p>
    <w:p w:rsidR="003F2FE2" w:rsidRPr="003F2FE2" w:rsidRDefault="003F2FE2" w:rsidP="003F2F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3F2FE2" w:rsidRPr="003F2FE2" w:rsidRDefault="003F2FE2" w:rsidP="003F2F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опыта трудовой и технологической деятельности, полученного учащимися при обучении в начальной школе. Программа обеспечивает преемственность содержания по основным линиям. </w:t>
      </w:r>
    </w:p>
    <w:p w:rsidR="003F2FE2" w:rsidRPr="003F2FE2" w:rsidRDefault="003F2FE2" w:rsidP="003F2F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sz w:val="24"/>
          <w:szCs w:val="24"/>
        </w:rPr>
        <w:t xml:space="preserve">В начале обучения помощь школьникам должна быть максимальной. В отношении ориентировочных действий она состоит в демонстрации и объяснении конечного результата труда, а также условий работы (применяемых орудий, материалов, наглядных пособий). Развернутая помощь в планировании заключается в групповом обсуждении предстоящей работы и в практическом показе учителем последовательности ее выполнения, в применении демонстрационных технологических карт. Карты используются и при обсуждении плана работы и во время самой работы учащихся. Результативность  самоконтроля обеспечивается за счет полноты и точности сформированного у учащихся образа конечного и промежуточных результатов работы, а также за счет формирования контрольно-измерительных умений и привычки к выполнению контрольных действий. Целенаправленное обучение </w:t>
      </w:r>
      <w:proofErr w:type="spellStart"/>
      <w:r w:rsidRPr="003F2FE2">
        <w:rPr>
          <w:rFonts w:ascii="Times New Roman" w:hAnsi="Times New Roman" w:cs="Times New Roman"/>
          <w:sz w:val="24"/>
          <w:szCs w:val="24"/>
        </w:rPr>
        <w:t>общетрудовым</w:t>
      </w:r>
      <w:proofErr w:type="spellEnd"/>
      <w:r w:rsidRPr="003F2FE2">
        <w:rPr>
          <w:rFonts w:ascii="Times New Roman" w:hAnsi="Times New Roman" w:cs="Times New Roman"/>
          <w:sz w:val="24"/>
          <w:szCs w:val="24"/>
        </w:rPr>
        <w:t xml:space="preserve"> умениям позволяет учителю старших классов перейти от развернутой помощи учащимся к краткому инструктажу. Дополнительные объяснения проводятся индивидуально с каждым отстающим в обучении учащимся.</w:t>
      </w:r>
    </w:p>
    <w:p w:rsidR="003F2FE2" w:rsidRPr="003F2FE2" w:rsidRDefault="003F2FE2" w:rsidP="003F2F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sz w:val="24"/>
          <w:szCs w:val="24"/>
        </w:rPr>
        <w:t>Основные пути повышения качества работы учащихся заключается в следующем:</w:t>
      </w:r>
    </w:p>
    <w:p w:rsidR="003F2FE2" w:rsidRPr="003F2FE2" w:rsidRDefault="003F2FE2" w:rsidP="003F2FE2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sz w:val="24"/>
          <w:szCs w:val="24"/>
        </w:rPr>
        <w:t>Создание психологической установки на изготовление изделий, отвечающих техническим требованиям и имеющих товарный вид.</w:t>
      </w:r>
    </w:p>
    <w:p w:rsidR="003F2FE2" w:rsidRPr="003F2FE2" w:rsidRDefault="003F2FE2" w:rsidP="003F2FE2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sz w:val="24"/>
          <w:szCs w:val="24"/>
        </w:rPr>
        <w:t>Обучение нормативно одобренным приемам труда и применение в работе эффективной технологии.</w:t>
      </w:r>
    </w:p>
    <w:p w:rsidR="003F2FE2" w:rsidRPr="003F2FE2" w:rsidRDefault="003F2FE2" w:rsidP="003F2FE2">
      <w:pPr>
        <w:numPr>
          <w:ilvl w:val="0"/>
          <w:numId w:val="13"/>
        </w:numPr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sz w:val="24"/>
          <w:szCs w:val="24"/>
        </w:rPr>
        <w:t>Достаточный уровень технического и материального обеспечения труда учащихся.</w:t>
      </w:r>
    </w:p>
    <w:p w:rsidR="003F2FE2" w:rsidRPr="00CF21D7" w:rsidRDefault="003F2FE2" w:rsidP="00CF21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2FE2">
        <w:rPr>
          <w:rFonts w:ascii="Times New Roman" w:hAnsi="Times New Roman" w:cs="Times New Roman"/>
          <w:sz w:val="24"/>
          <w:szCs w:val="24"/>
        </w:rPr>
        <w:t xml:space="preserve">В программе дана примерная последовательность тем и содержание практических работ. Их уточнение применительно к условиям своей школы выполняет учитель. Количество учебных часов на четверть рассчитывается в соответствии с принятым школой учебным планом. Определение времени, необходимого на отработку содержания программной темы, определяет учитель исходя из возможностей конкретной учебно-трудовой группы и материально-технического обеспечения мастерской. </w:t>
      </w:r>
    </w:p>
    <w:p w:rsidR="003F2FE2" w:rsidRPr="00AC4291" w:rsidRDefault="003F2FE2" w:rsidP="003F2FE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E62ED">
        <w:rPr>
          <w:rFonts w:ascii="Times New Roman" w:hAnsi="Times New Roman"/>
          <w:sz w:val="24"/>
          <w:szCs w:val="24"/>
        </w:rPr>
        <w:t xml:space="preserve">Обучение ведется с опорой на знания, которые учащиеся приобретают на уроках математики, естествознания, истории.  </w:t>
      </w:r>
      <w:r w:rsidRPr="00AC4291">
        <w:rPr>
          <w:rFonts w:ascii="Times New Roman" w:hAnsi="Times New Roman"/>
          <w:sz w:val="24"/>
          <w:szCs w:val="24"/>
        </w:rPr>
        <w:t>В процессе обучения школьники знакомятся с разметкой деталей, пилением, опиливанием, строганием, сверлением, скреплением деталей в изделия и украшением их. Приобретают навыки владения столярными и слесарными инструментами и приспособлениями, узнают правила ухода за ними. Некоторые из инструментов и приспособлений изготавливают сами. Кроме того, ребята учатся работать на сверлильном и токарном станках,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</w:t>
      </w:r>
    </w:p>
    <w:p w:rsidR="003F2FE2" w:rsidRPr="00AC4291" w:rsidRDefault="003F2FE2" w:rsidP="003F2FE2">
      <w:pPr>
        <w:pStyle w:val="a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C4291">
        <w:rPr>
          <w:rFonts w:ascii="Times New Roman" w:hAnsi="Times New Roman"/>
          <w:sz w:val="24"/>
          <w:szCs w:val="24"/>
        </w:rPr>
        <w:t>Изучение тем токарного дела начинается с теоретических занятий и ознакомительных упражнений.</w:t>
      </w:r>
    </w:p>
    <w:p w:rsidR="003F2FE2" w:rsidRPr="00AC4291" w:rsidRDefault="003F2FE2" w:rsidP="00CF21D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C4291">
        <w:rPr>
          <w:rFonts w:ascii="Times New Roman" w:hAnsi="Times New Roman"/>
          <w:sz w:val="24"/>
          <w:szCs w:val="24"/>
        </w:rPr>
        <w:lastRenderedPageBreak/>
        <w:t>Большое внимание уделяется технике безопасности. Затронуто эст</w:t>
      </w:r>
      <w:r>
        <w:rPr>
          <w:rFonts w:ascii="Times New Roman" w:hAnsi="Times New Roman"/>
          <w:sz w:val="24"/>
          <w:szCs w:val="24"/>
        </w:rPr>
        <w:t>етическое воспитание</w:t>
      </w:r>
      <w:r w:rsidRPr="00AC4291">
        <w:rPr>
          <w:rFonts w:ascii="Times New Roman" w:hAnsi="Times New Roman"/>
          <w:sz w:val="24"/>
          <w:szCs w:val="24"/>
        </w:rPr>
        <w:t>. Все это способствует физическому и интеллектуальному развитию подростков с нарушениями интеллектуального развития.</w:t>
      </w:r>
    </w:p>
    <w:p w:rsidR="003F2FE2" w:rsidRPr="00CF21D7" w:rsidRDefault="003F2FE2" w:rsidP="00CF2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1D7">
        <w:rPr>
          <w:rFonts w:ascii="Times New Roman" w:hAnsi="Times New Roman" w:cs="Times New Roman"/>
          <w:sz w:val="24"/>
          <w:szCs w:val="24"/>
        </w:rPr>
        <w:t xml:space="preserve">Перечень тем программы не является строго обязательным. Поэтому, </w:t>
      </w:r>
      <w:proofErr w:type="gramStart"/>
      <w:r w:rsidRPr="00CF21D7">
        <w:rPr>
          <w:rFonts w:ascii="Times New Roman" w:hAnsi="Times New Roman" w:cs="Times New Roman"/>
          <w:sz w:val="24"/>
          <w:szCs w:val="24"/>
        </w:rPr>
        <w:t>исходя из материально-технической базы школы и уровня подготовки учащихся можно изменять</w:t>
      </w:r>
      <w:proofErr w:type="gramEnd"/>
      <w:r w:rsidRPr="00CF21D7">
        <w:rPr>
          <w:rFonts w:ascii="Times New Roman" w:hAnsi="Times New Roman" w:cs="Times New Roman"/>
          <w:sz w:val="24"/>
          <w:szCs w:val="24"/>
        </w:rPr>
        <w:t xml:space="preserve"> темы. Время на изучение тем не регламентируется по аналогичным причинам. Для успешного </w:t>
      </w:r>
      <w:proofErr w:type="gramStart"/>
      <w:r w:rsidRPr="00CF21D7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F21D7">
        <w:rPr>
          <w:rFonts w:ascii="Times New Roman" w:hAnsi="Times New Roman" w:cs="Times New Roman"/>
          <w:sz w:val="24"/>
          <w:szCs w:val="24"/>
        </w:rPr>
        <w:t xml:space="preserve"> данной программе столярная мастерская оснащена всем необходимым оборудованием, станками и инструментами. На занятиях дети привлекаются к выполнению заказов школы, социума.</w:t>
      </w:r>
    </w:p>
    <w:p w:rsidR="003F2FE2" w:rsidRPr="003F2FE2" w:rsidRDefault="003F2FE2" w:rsidP="003F2FE2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A71D9" w:rsidRPr="00CA71D9" w:rsidRDefault="00CA71D9" w:rsidP="00873D0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09C6" w:rsidRPr="00D80217" w:rsidRDefault="004009C6" w:rsidP="00873D00"/>
    <w:p w:rsidR="00873D00" w:rsidRDefault="00873D00"/>
    <w:sectPr w:rsidR="00873D00" w:rsidSect="00985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5BBC"/>
    <w:multiLevelType w:val="hybridMultilevel"/>
    <w:tmpl w:val="EC18E4BC"/>
    <w:lvl w:ilvl="0" w:tplc="2DDA5D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439E1"/>
    <w:multiLevelType w:val="hybridMultilevel"/>
    <w:tmpl w:val="116A578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83D30"/>
    <w:multiLevelType w:val="hybridMultilevel"/>
    <w:tmpl w:val="192CEFD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3FA54AE"/>
    <w:multiLevelType w:val="hybridMultilevel"/>
    <w:tmpl w:val="9E7EE758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2E4F40C8"/>
    <w:multiLevelType w:val="hybridMultilevel"/>
    <w:tmpl w:val="43AED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F5E2EFF"/>
    <w:multiLevelType w:val="hybridMultilevel"/>
    <w:tmpl w:val="63B4672A"/>
    <w:lvl w:ilvl="0" w:tplc="05587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B635B2"/>
    <w:multiLevelType w:val="hybridMultilevel"/>
    <w:tmpl w:val="B85C4F8A"/>
    <w:lvl w:ilvl="0" w:tplc="3BD6CC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2073F6"/>
    <w:multiLevelType w:val="multilevel"/>
    <w:tmpl w:val="DADC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72740F"/>
    <w:multiLevelType w:val="hybridMultilevel"/>
    <w:tmpl w:val="488EC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7B7EAE"/>
    <w:multiLevelType w:val="hybridMultilevel"/>
    <w:tmpl w:val="361E6B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24479CD"/>
    <w:multiLevelType w:val="hybridMultilevel"/>
    <w:tmpl w:val="18B8A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3D514C6"/>
    <w:multiLevelType w:val="hybridMultilevel"/>
    <w:tmpl w:val="3A8A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D2984"/>
    <w:multiLevelType w:val="hybridMultilevel"/>
    <w:tmpl w:val="CF626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3D00"/>
    <w:rsid w:val="003F2FE2"/>
    <w:rsid w:val="004009C6"/>
    <w:rsid w:val="0042518C"/>
    <w:rsid w:val="00873D00"/>
    <w:rsid w:val="008D5ACC"/>
    <w:rsid w:val="0091411A"/>
    <w:rsid w:val="00985C76"/>
    <w:rsid w:val="00BC06AF"/>
    <w:rsid w:val="00CA71D9"/>
    <w:rsid w:val="00CF21D7"/>
    <w:rsid w:val="00D80217"/>
    <w:rsid w:val="00EC6279"/>
    <w:rsid w:val="00F61B3F"/>
    <w:rsid w:val="00FF4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76"/>
  </w:style>
  <w:style w:type="paragraph" w:styleId="1">
    <w:name w:val="heading 1"/>
    <w:basedOn w:val="a"/>
    <w:next w:val="a"/>
    <w:link w:val="10"/>
    <w:qFormat/>
    <w:rsid w:val="003F2FE2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62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2FE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Красикова Елена Владимировна</dc:creator>
  <cp:lastModifiedBy>SBO</cp:lastModifiedBy>
  <cp:revision>9</cp:revision>
  <dcterms:created xsi:type="dcterms:W3CDTF">2014-03-12T06:09:00Z</dcterms:created>
  <dcterms:modified xsi:type="dcterms:W3CDTF">2019-11-01T07:37:00Z</dcterms:modified>
</cp:coreProperties>
</file>